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left="-567"/>
        <w:jc w:val="center"/>
        <w:rPr>
          <w:b/>
          <w:bCs/>
          <w:sz w:val="36"/>
          <w:szCs w:val="36"/>
        </w:rPr>
        <w:outlineLvl w:val="1"/>
      </w:pPr>
      <w:r>
        <w:rPr>
          <w:b/>
          <w:sz w:val="36"/>
          <w:szCs w:val="36"/>
          <w:highlight w:val="none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863"/>
        <w:ind w:left="-567"/>
        <w:jc w:val="center"/>
        <w:rPr>
          <w:b/>
          <w:bCs/>
          <w:sz w:val="36"/>
          <w:szCs w:val="36"/>
          <w:highlight w:val="none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pStyle w:val="863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863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сполняющая </w:t>
      </w:r>
      <w:r>
        <w:rPr>
          <w:b/>
          <w:sz w:val="28"/>
          <w:szCs w:val="28"/>
        </w:rPr>
        <w:t xml:space="preserve">полномочия окружной избирательной комиссии № 12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3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15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57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b/>
          <w:sz w:val="28"/>
          <w:szCs w:val="28"/>
        </w:rPr>
        <w:t xml:space="preserve">го</w:t>
      </w:r>
      <w:r>
        <w:rPr>
          <w:rFonts w:ascii="Times New Roman" w:hAnsi="Times New Roman"/>
          <w:b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 одномандатн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округ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12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кандидата в депутаты</w:t>
      </w:r>
      <w:r>
        <w:rPr>
          <w:rFonts w:ascii="Times New Roman" w:hAnsi="Times New Roman"/>
          <w:bCs/>
          <w:sz w:val="28"/>
          <w:szCs w:val="28"/>
        </w:rPr>
        <w:t xml:space="preserve"> 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</w:t>
      </w:r>
      <w:r>
        <w:rPr>
          <w:rFonts w:ascii="Times New Roman" w:hAnsi="Times New Roman"/>
          <w:sz w:val="28"/>
          <w:szCs w:val="28"/>
        </w:rPr>
        <w:t xml:space="preserve"> Малышева Ивана Владимировича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</w:t>
      </w:r>
      <w:r>
        <w:rPr>
          <w:rFonts w:ascii="Times New Roman" w:hAnsi="Times New Roman"/>
          <w:sz w:val="28"/>
          <w:szCs w:val="28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и необходимые для регистрации кандидата документы, на основании статей 16 и 34 указанного Закона Нижегородской области</w:t>
      </w:r>
      <w:r>
        <w:rPr>
          <w:rFonts w:ascii="Times New Roman" w:hAnsi="Times New Roman"/>
          <w:sz w:val="28"/>
          <w:szCs w:val="28"/>
        </w:rPr>
        <w:t xml:space="preserve">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исполняющая в соответствии с постановлением от 02.07.2026г № 6/15-6</w:t>
      </w:r>
      <w:r>
        <w:rPr>
          <w:rFonts w:ascii="Times New Roman" w:hAnsi="Times New Roman"/>
          <w:sz w:val="28"/>
          <w:szCs w:val="28"/>
        </w:rPr>
        <w:t xml:space="preserve"> полномочия окружной избирательной комиссии одномандатного избирательного округа № 12,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85"/>
        <w:ind w:firstLine="720"/>
        <w:keepLines w:val="0"/>
        <w:spacing w:line="276" w:lineRule="auto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29 июля 2026 года в ... часов ...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минут </w:t>
      </w:r>
      <w:r>
        <w:rPr>
          <w:rFonts w:ascii="Times New Roman" w:hAnsi="Times New Roman"/>
          <w:sz w:val="28"/>
          <w:szCs w:val="28"/>
        </w:rPr>
        <w:t xml:space="preserve">кандидата в депутаты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</w:t>
      </w:r>
      <w:r>
        <w:rPr>
          <w:rFonts w:ascii="Times New Roman" w:hAnsi="Times New Roman"/>
          <w:sz w:val="28"/>
          <w:szCs w:val="28"/>
        </w:rPr>
        <w:t xml:space="preserve"> по одномандатному избирательному округу № 12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Малышева Ивана Владимировича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21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07</w:t>
      </w:r>
      <w:r>
        <w:rPr>
          <w:rFonts w:ascii="Times New Roman" w:hAnsi="Times New Roman"/>
          <w:sz w:val="28"/>
          <w:szCs w:val="28"/>
        </w:rPr>
        <w:t xml:space="preserve">.19</w:t>
      </w:r>
      <w:r>
        <w:rPr>
          <w:rFonts w:ascii="Times New Roman" w:hAnsi="Times New Roman"/>
          <w:sz w:val="28"/>
          <w:szCs w:val="28"/>
        </w:rPr>
        <w:t xml:space="preserve">84</w:t>
      </w:r>
      <w:r>
        <w:rPr>
          <w:rFonts w:ascii="Times New Roman" w:hAnsi="Times New Roman"/>
          <w:sz w:val="28"/>
          <w:szCs w:val="28"/>
        </w:rPr>
        <w:t xml:space="preserve"> года рождения, физическое лицо, применяющее специальный налоговый режим «Налог на профессиональный доход»</w:t>
      </w:r>
      <w:r>
        <w:rPr>
          <w:rFonts w:ascii="Times New Roman" w:hAnsi="Times New Roman"/>
          <w:sz w:val="28"/>
          <w:szCs w:val="28"/>
        </w:rPr>
        <w:t xml:space="preserve">, выдвинут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Нижегородским региональным отделением Политической партии ЛДПР – Либерально-демократическая партия России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5"/>
        <w:ind w:firstLine="720"/>
        <w:keepLines w:val="0"/>
        <w:spacing w:line="276" w:lineRule="auto"/>
        <w:widowControl/>
        <w:rPr>
          <w:highlight w:val="none"/>
        </w:rPr>
      </w:pPr>
      <w:r>
        <w:rPr>
          <w:rFonts w:ascii="Times New Roman" w:hAnsi="Times New Roman"/>
          <w:bCs/>
          <w:sz w:val="28"/>
          <w:szCs w:val="28"/>
        </w:rPr>
      </w:r>
      <w:r>
        <w:t xml:space="preserve">2. Выдать Малышеву Ивану Владимировичу</w:t>
      </w:r>
      <w:r>
        <w:t xml:space="preserve"> </w:t>
      </w:r>
      <w:r>
        <w:t xml:space="preserve">удостоверение о регистрации установленного образца.</w:t>
      </w:r>
      <w:r>
        <w:rPr>
          <w:highlight w:val="none"/>
        </w:rPr>
      </w:r>
      <w:r>
        <w:rPr>
          <w:highlight w:val="none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Секретарь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709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1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4"/>
    <w:basedOn w:val="857"/>
    <w:next w:val="857"/>
    <w:link w:val="886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0">
    <w:name w:val="Основной шрифт абзаца"/>
    <w:next w:val="860"/>
    <w:link w:val="857"/>
    <w:uiPriority w:val="1"/>
    <w:semiHidden/>
    <w:unhideWhenUsed/>
  </w:style>
  <w:style w:type="table" w:styleId="861">
    <w:name w:val="Обычная таблица"/>
    <w:next w:val="861"/>
    <w:link w:val="857"/>
    <w:uiPriority w:val="99"/>
    <w:semiHidden/>
    <w:unhideWhenUsed/>
    <w:qFormat/>
    <w:tblPr/>
  </w:style>
  <w:style w:type="numbering" w:styleId="862">
    <w:name w:val="Нет списка"/>
    <w:next w:val="862"/>
    <w:link w:val="857"/>
    <w:uiPriority w:val="99"/>
    <w:semiHidden/>
    <w:unhideWhenUsed/>
  </w:style>
  <w:style w:type="paragraph" w:styleId="863">
    <w:name w:val="ConsPlusNormal"/>
    <w:next w:val="863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4">
    <w:name w:val="14-15"/>
    <w:basedOn w:val="857"/>
    <w:next w:val="864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5">
    <w:name w:val="Основной текст 2"/>
    <w:basedOn w:val="857"/>
    <w:next w:val="865"/>
    <w:link w:val="866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6">
    <w:name w:val="Основной текст 2 Знак"/>
    <w:basedOn w:val="860"/>
    <w:next w:val="866"/>
    <w:link w:val="865"/>
    <w:rPr>
      <w:rFonts w:ascii="Times New Roman" w:hAnsi="Times New Roman" w:eastAsia="Times New Roman"/>
    </w:rPr>
  </w:style>
  <w:style w:type="paragraph" w:styleId="867">
    <w:name w:val="Основной текст с отступом"/>
    <w:basedOn w:val="857"/>
    <w:next w:val="867"/>
    <w:link w:val="868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8">
    <w:name w:val="Основной текст с отступом Знак"/>
    <w:basedOn w:val="860"/>
    <w:next w:val="868"/>
    <w:link w:val="867"/>
    <w:rPr>
      <w:rFonts w:ascii="Times New Roman" w:hAnsi="Times New Roman" w:eastAsia="Times New Roman"/>
      <w:sz w:val="24"/>
      <w:szCs w:val="24"/>
    </w:rPr>
  </w:style>
  <w:style w:type="paragraph" w:styleId="869">
    <w:name w:val="Основной текст"/>
    <w:basedOn w:val="857"/>
    <w:next w:val="869"/>
    <w:link w:val="870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0">
    <w:name w:val="Основной текст Знак"/>
    <w:basedOn w:val="860"/>
    <w:next w:val="870"/>
    <w:link w:val="869"/>
    <w:rPr>
      <w:rFonts w:ascii="Times New Roman" w:hAnsi="Times New Roman" w:eastAsia="Times New Roman"/>
      <w:sz w:val="24"/>
      <w:szCs w:val="24"/>
    </w:rPr>
  </w:style>
  <w:style w:type="character" w:styleId="871">
    <w:name w:val="Заголовок 2 Знак"/>
    <w:basedOn w:val="860"/>
    <w:next w:val="871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2">
    <w:name w:val="Название"/>
    <w:basedOn w:val="857"/>
    <w:next w:val="872"/>
    <w:link w:val="873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3">
    <w:name w:val="Название Знак"/>
    <w:basedOn w:val="860"/>
    <w:next w:val="873"/>
    <w:link w:val="872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4">
    <w:name w:val="Текст 14-1.5.Стиль12-1"/>
    <w:basedOn w:val="857"/>
    <w:next w:val="874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5">
    <w:name w:val="Текст 14-1.5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6">
    <w:name w:val="Содерж"/>
    <w:basedOn w:val="857"/>
    <w:next w:val="876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Текст сноски"/>
    <w:basedOn w:val="857"/>
    <w:next w:val="877"/>
    <w:link w:val="878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8">
    <w:name w:val="Текст сноски Знак"/>
    <w:basedOn w:val="860"/>
    <w:next w:val="878"/>
    <w:link w:val="877"/>
    <w:semiHidden/>
    <w:rPr>
      <w:rFonts w:ascii="Times New Roman" w:hAnsi="Times New Roman" w:eastAsia="Batang"/>
      <w:sz w:val="22"/>
    </w:rPr>
  </w:style>
  <w:style w:type="paragraph" w:styleId="879">
    <w:name w:val="Обычный1"/>
    <w:next w:val="879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0">
    <w:name w:val="Основной текст 21"/>
    <w:basedOn w:val="879"/>
    <w:next w:val="880"/>
    <w:link w:val="857"/>
    <w:pPr>
      <w:ind w:firstLine="720"/>
      <w:jc w:val="center"/>
    </w:pPr>
  </w:style>
  <w:style w:type="paragraph" w:styleId="881">
    <w:name w:val="Текст1"/>
    <w:basedOn w:val="857"/>
    <w:next w:val="881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2">
    <w:name w:val="Знак сноски"/>
    <w:basedOn w:val="860"/>
    <w:next w:val="882"/>
    <w:link w:val="857"/>
    <w:semiHidden/>
    <w:unhideWhenUsed/>
    <w:rPr>
      <w:vertAlign w:val="superscript"/>
    </w:rPr>
  </w:style>
  <w:style w:type="paragraph" w:styleId="883">
    <w:name w:val="Абзац списка"/>
    <w:basedOn w:val="857"/>
    <w:next w:val="883"/>
    <w:link w:val="857"/>
    <w:uiPriority w:val="34"/>
    <w:qFormat/>
    <w:pPr>
      <w:ind w:left="708"/>
    </w:pPr>
  </w:style>
  <w:style w:type="character" w:styleId="884">
    <w:name w:val="Строгий"/>
    <w:basedOn w:val="860"/>
    <w:next w:val="884"/>
    <w:link w:val="857"/>
    <w:qFormat/>
    <w:rPr>
      <w:b/>
      <w:bCs/>
    </w:rPr>
  </w:style>
  <w:style w:type="paragraph" w:styleId="885">
    <w:name w:val="HeadDoc"/>
    <w:next w:val="885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6">
    <w:name w:val="Заголовок 4 Знак"/>
    <w:basedOn w:val="860"/>
    <w:next w:val="886"/>
    <w:link w:val="859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7">
    <w:name w:val="Normal1"/>
    <w:next w:val="887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9</cp:revision>
  <dcterms:created xsi:type="dcterms:W3CDTF">2024-07-18T10:31:00Z</dcterms:created>
  <dcterms:modified xsi:type="dcterms:W3CDTF">2026-07-29T10:03:04Z</dcterms:modified>
  <cp:version>786432</cp:version>
</cp:coreProperties>
</file>